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6059A6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6059A6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4518E2" w:rsidRDefault="00AC74B9" w:rsidP="006059A6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</w:t>
      </w:r>
      <w:r w:rsidR="00501CFF" w:rsidRPr="00745BE5">
        <w:rPr>
          <w:rFonts w:ascii="Times New Roman" w:hAnsi="Times New Roman" w:cs="Times New Roman"/>
          <w:bCs/>
          <w:sz w:val="28"/>
          <w:szCs w:val="28"/>
        </w:rPr>
        <w:t>ор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ода</w:t>
      </w:r>
    </w:p>
    <w:p w14:paraId="706F6785" w14:textId="37707191" w:rsidR="00501CFF" w:rsidRPr="004518E2" w:rsidRDefault="00501CFF" w:rsidP="006059A6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от _____________ </w:t>
      </w:r>
      <w:r w:rsidRPr="00745BE5">
        <w:rPr>
          <w:rFonts w:ascii="Times New Roman" w:hAnsi="Times New Roman" w:cs="Times New Roman"/>
          <w:bCs/>
          <w:sz w:val="28"/>
          <w:szCs w:val="28"/>
        </w:rPr>
        <w:t>№</w:t>
      </w:r>
      <w:r w:rsidRPr="004518E2">
        <w:rPr>
          <w:rFonts w:ascii="Times New Roman" w:hAnsi="Times New Roman" w:cs="Times New Roman"/>
          <w:bCs/>
          <w:sz w:val="28"/>
          <w:szCs w:val="28"/>
        </w:rPr>
        <w:t xml:space="preserve"> _________</w:t>
      </w:r>
    </w:p>
    <w:p w14:paraId="145ED044" w14:textId="146872AF" w:rsidR="00501CFF" w:rsidRPr="004518E2" w:rsidRDefault="00501CFF" w:rsidP="006059A6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045CF9" w14:textId="3BC84268" w:rsidR="00501CFF" w:rsidRPr="006059A6" w:rsidRDefault="0006436A" w:rsidP="006059A6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14:paraId="09171271" w14:textId="77777777" w:rsidR="006059A6" w:rsidRPr="006059A6" w:rsidRDefault="00213799" w:rsidP="006059A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059A6">
        <w:rPr>
          <w:rFonts w:ascii="Times New Roman" w:hAnsi="Times New Roman" w:cs="Times New Roman"/>
          <w:bCs/>
          <w:sz w:val="28"/>
          <w:szCs w:val="28"/>
        </w:rPr>
        <w:t xml:space="preserve">Внесение изменения </w:t>
      </w:r>
    </w:p>
    <w:p w14:paraId="1FBE7065" w14:textId="156CC6E6" w:rsidR="00213799" w:rsidRPr="00213799" w:rsidRDefault="00213799" w:rsidP="006059A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213799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крорайона ПИКС в городе Сургуте </w:t>
      </w:r>
      <w:r w:rsidRPr="00213799">
        <w:rPr>
          <w:rFonts w:ascii="Times New Roman" w:hAnsi="Times New Roman" w:cs="Times New Roman"/>
          <w:bCs/>
          <w:sz w:val="28"/>
          <w:szCs w:val="28"/>
        </w:rPr>
        <w:t>и разработанного в его составе</w:t>
      </w:r>
    </w:p>
    <w:p w14:paraId="687EE995" w14:textId="5296D9C8" w:rsidR="00FD7563" w:rsidRDefault="00213799" w:rsidP="006059A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плана </w:t>
      </w:r>
      <w:r w:rsidRPr="00213799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  <w:r w:rsidR="00745BE5">
        <w:rPr>
          <w:rFonts w:ascii="Times New Roman" w:hAnsi="Times New Roman" w:cs="Times New Roman"/>
          <w:bCs/>
          <w:sz w:val="28"/>
          <w:szCs w:val="28"/>
        </w:rPr>
        <w:t xml:space="preserve">. Чертеж 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14:paraId="0E40DE19" w14:textId="77777777" w:rsidR="00745BE5" w:rsidRPr="004518E2" w:rsidRDefault="00745BE5" w:rsidP="006059A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1C67F2D2" w:rsidR="00FD7563" w:rsidRDefault="00FB0219" w:rsidP="006059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B24D3" wp14:editId="48BEF37D">
                      <wp:simplePos x="0" y="0"/>
                      <wp:positionH relativeFrom="column">
                        <wp:posOffset>6899910</wp:posOffset>
                      </wp:positionH>
                      <wp:positionV relativeFrom="page">
                        <wp:posOffset>6188075</wp:posOffset>
                      </wp:positionV>
                      <wp:extent cx="5076825" cy="157162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76825" cy="1571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91F67F" id="Прямоугольник 2" o:spid="_x0000_s1026" style="position:absolute;margin-left:543.3pt;margin-top:487.25pt;width:399.75pt;height:12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" fillcolor="white [3212]" strokecolor="white [3212]" strokeweight="1pt">
                      <w10:wrap anchory="page"/>
                    </v:rect>
                  </w:pict>
                </mc:Fallback>
              </mc:AlternateContent>
            </w:r>
            <w:r w:rsidR="00ED1299">
              <w:rPr>
                <w:noProof/>
                <w:lang w:eastAsia="ru-RU"/>
              </w:rPr>
              <w:drawing>
                <wp:inline distT="0" distB="0" distL="0" distR="0" wp14:anchorId="46F00ED8" wp14:editId="67397977">
                  <wp:extent cx="9505950" cy="68637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9715" cy="688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C0CA66" w14:textId="77777777" w:rsidR="006059A6" w:rsidRDefault="006059A6" w:rsidP="006059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52A60" w14:textId="3DC063C8" w:rsidR="001C009D" w:rsidRPr="001C009D" w:rsidRDefault="00AA27EE" w:rsidP="00605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77777777" w:rsidR="001C009D" w:rsidRPr="001C009D" w:rsidRDefault="001C009D" w:rsidP="00605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1CB6119D" w14:textId="77777777" w:rsidR="000A7851" w:rsidRPr="0010447E" w:rsidRDefault="000A7851" w:rsidP="006059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4"/>
        </w:rPr>
      </w:pPr>
    </w:p>
    <w:tbl>
      <w:tblPr>
        <w:tblW w:w="2140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1276"/>
        <w:gridCol w:w="1276"/>
        <w:gridCol w:w="1276"/>
        <w:gridCol w:w="2399"/>
        <w:gridCol w:w="1853"/>
        <w:gridCol w:w="1843"/>
        <w:gridCol w:w="2551"/>
        <w:gridCol w:w="5103"/>
        <w:gridCol w:w="1701"/>
      </w:tblGrid>
      <w:tr w:rsidR="00CE06A6" w:rsidRPr="0010447E" w14:paraId="7DAAAFA5" w14:textId="77777777" w:rsidTr="0010447E">
        <w:tc>
          <w:tcPr>
            <w:tcW w:w="21404" w:type="dxa"/>
            <w:gridSpan w:val="10"/>
            <w:tcBorders>
              <w:top w:val="single" w:sz="4" w:space="0" w:color="auto"/>
              <w:bottom w:val="nil"/>
            </w:tcBorders>
          </w:tcPr>
          <w:p w14:paraId="0FCE6FFB" w14:textId="77777777" w:rsidR="000A7851" w:rsidRPr="0010447E" w:rsidRDefault="000A7851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6059A6" w:rsidRPr="0010447E" w14:paraId="67C46771" w14:textId="77777777" w:rsidTr="0010447E"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662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  <w:p w14:paraId="70E605F8" w14:textId="1B3DDC4C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828" w:type="dxa"/>
            <w:gridSpan w:val="3"/>
            <w:tcBorders>
              <w:left w:val="single" w:sz="4" w:space="0" w:color="auto"/>
            </w:tcBorders>
          </w:tcPr>
          <w:p w14:paraId="4881B8EE" w14:textId="77777777" w:rsidR="0010447E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437FFB13" w14:textId="0E03F2AE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44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99" w:type="dxa"/>
            <w:vMerge w:val="restart"/>
          </w:tcPr>
          <w:p w14:paraId="1FCFDBC0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53" w:type="dxa"/>
            <w:vMerge w:val="restart"/>
          </w:tcPr>
          <w:p w14:paraId="042E120C" w14:textId="0CCE8141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843" w:type="dxa"/>
            <w:vMerge w:val="restart"/>
          </w:tcPr>
          <w:p w14:paraId="7676F9CC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551" w:type="dxa"/>
            <w:vMerge w:val="restart"/>
          </w:tcPr>
          <w:p w14:paraId="4D5A0417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5103" w:type="dxa"/>
            <w:vMerge w:val="restart"/>
          </w:tcPr>
          <w:p w14:paraId="115BBF4C" w14:textId="33BDE3C3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образования**</w:t>
            </w:r>
          </w:p>
        </w:tc>
        <w:tc>
          <w:tcPr>
            <w:tcW w:w="1701" w:type="dxa"/>
            <w:vMerge w:val="restart"/>
          </w:tcPr>
          <w:p w14:paraId="07C69164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059A6" w:rsidRPr="0010447E" w14:paraId="7F0B50CB" w14:textId="77777777" w:rsidTr="0010447E"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D17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6F54B25" w14:textId="652EFE12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proofErr w:type="spellStart"/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6" w:type="dxa"/>
          </w:tcPr>
          <w:p w14:paraId="1B50AE53" w14:textId="5D0C6F57" w:rsidR="006059A6" w:rsidRPr="0010447E" w:rsidRDefault="006059A6" w:rsidP="006059A6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10447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  <w:r w:rsidRPr="0010447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*</w:t>
            </w:r>
          </w:p>
          <w:p w14:paraId="013C5E81" w14:textId="77777777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021EC2" w14:textId="77777777" w:rsidR="006059A6" w:rsidRPr="0010447E" w:rsidRDefault="006059A6" w:rsidP="006059A6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399" w:type="dxa"/>
            <w:vMerge/>
          </w:tcPr>
          <w:p w14:paraId="6062AC2D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vMerge/>
          </w:tcPr>
          <w:p w14:paraId="44742C6C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D8FF4E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1AC72589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64F7B635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E160D5D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9A6" w:rsidRPr="0010447E" w14:paraId="332E5435" w14:textId="77777777" w:rsidTr="0010447E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B49" w14:textId="0FC741B3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:ЗУ51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4C228B3" w14:textId="39FC10A5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1 582</w:t>
            </w:r>
          </w:p>
        </w:tc>
        <w:tc>
          <w:tcPr>
            <w:tcW w:w="1276" w:type="dxa"/>
          </w:tcPr>
          <w:p w14:paraId="37A05071" w14:textId="207DE908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3ACABB" w14:textId="508A7EAA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1 582</w:t>
            </w:r>
          </w:p>
        </w:tc>
        <w:tc>
          <w:tcPr>
            <w:tcW w:w="2399" w:type="dxa"/>
          </w:tcPr>
          <w:p w14:paraId="615A61BB" w14:textId="085FB89E" w:rsidR="006059A6" w:rsidRPr="0010447E" w:rsidRDefault="006059A6" w:rsidP="00104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–Югра, город Сургут, микрорайон ПИКС</w:t>
            </w:r>
          </w:p>
        </w:tc>
        <w:tc>
          <w:tcPr>
            <w:tcW w:w="1853" w:type="dxa"/>
          </w:tcPr>
          <w:p w14:paraId="3DED9952" w14:textId="43C4465F" w:rsidR="006059A6" w:rsidRPr="0010447E" w:rsidRDefault="006059A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5F1FA9A4" w14:textId="62C5BA9A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2551" w:type="dxa"/>
            <w:shd w:val="clear" w:color="auto" w:fill="auto"/>
          </w:tcPr>
          <w:p w14:paraId="60DA8294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участки (территории) общего пользования </w:t>
            </w:r>
          </w:p>
          <w:p w14:paraId="5CBBE406" w14:textId="553156C4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12.0)</w:t>
            </w:r>
          </w:p>
        </w:tc>
        <w:tc>
          <w:tcPr>
            <w:tcW w:w="5103" w:type="dxa"/>
            <w:shd w:val="clear" w:color="auto" w:fill="auto"/>
          </w:tcPr>
          <w:p w14:paraId="097AD583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1 этап: образование земельного участка </w:t>
            </w:r>
          </w:p>
          <w:p w14:paraId="61029C23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с условным </w:t>
            </w:r>
            <w:proofErr w:type="gramStart"/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номером :ЗУ</w:t>
            </w:r>
            <w:proofErr w:type="gramEnd"/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51.1 из земель, находящихся в государственной </w:t>
            </w:r>
          </w:p>
          <w:p w14:paraId="257A1355" w14:textId="5E398DD2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собственности;</w:t>
            </w:r>
          </w:p>
          <w:p w14:paraId="4A500615" w14:textId="77777777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2 этап: образование земельного </w:t>
            </w:r>
            <w:proofErr w:type="gramStart"/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участка :ЗУ</w:t>
            </w:r>
            <w:proofErr w:type="gramEnd"/>
            <w:r w:rsidRPr="0010447E">
              <w:rPr>
                <w:rFonts w:ascii="Times New Roman" w:hAnsi="Times New Roman" w:cs="Times New Roman"/>
                <w:sz w:val="24"/>
                <w:szCs w:val="24"/>
              </w:rPr>
              <w:t xml:space="preserve">51 путём перераспределения земельного участка, образуемого в 1 этапе и земельного участка </w:t>
            </w:r>
          </w:p>
          <w:p w14:paraId="66C4E8FD" w14:textId="4E8BC901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86:10:0101229:24</w:t>
            </w:r>
          </w:p>
        </w:tc>
        <w:tc>
          <w:tcPr>
            <w:tcW w:w="1701" w:type="dxa"/>
            <w:shd w:val="clear" w:color="auto" w:fill="auto"/>
          </w:tcPr>
          <w:p w14:paraId="2B2B321D" w14:textId="4968CD22" w:rsidR="006059A6" w:rsidRPr="0010447E" w:rsidRDefault="006059A6" w:rsidP="0060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образуемый</w:t>
            </w:r>
          </w:p>
        </w:tc>
      </w:tr>
      <w:tr w:rsidR="00463DD9" w:rsidRPr="00463DD9" w14:paraId="07EDE95E" w14:textId="77777777" w:rsidTr="0010447E">
        <w:tc>
          <w:tcPr>
            <w:tcW w:w="21404" w:type="dxa"/>
            <w:gridSpan w:val="10"/>
          </w:tcPr>
          <w:p w14:paraId="03ED662E" w14:textId="77777777" w:rsidR="006059A6" w:rsidRPr="0010447E" w:rsidRDefault="006059A6" w:rsidP="006059A6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10"/>
                <w:szCs w:val="24"/>
              </w:rPr>
            </w:pPr>
          </w:p>
          <w:p w14:paraId="54A17757" w14:textId="7314E6F6" w:rsidR="00463DD9" w:rsidRPr="0010447E" w:rsidRDefault="00463DD9" w:rsidP="006059A6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Примечания:</w:t>
            </w:r>
          </w:p>
          <w:p w14:paraId="122BE499" w14:textId="77777777" w:rsidR="0010447E" w:rsidRDefault="00463DD9" w:rsidP="006059A6">
            <w:pPr>
              <w:spacing w:after="0" w:line="240" w:lineRule="auto"/>
              <w:ind w:firstLine="5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 w:rsidR="006059A6"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</w:t>
            </w: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асчетные площади земельных участков под существующими объектами многоквартирной жилой застройки определены в соответствии с </w:t>
            </w:r>
            <w:r w:rsidR="006059A6" w:rsidRPr="0010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 w:rsidR="006059A6" w:rsidRPr="001044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Российской </w:t>
            </w:r>
            <w:r w:rsidR="00A512BD" w:rsidRPr="0010447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6059A6" w:rsidRPr="001044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едерации </w:t>
            </w:r>
          </w:p>
          <w:p w14:paraId="50625264" w14:textId="77777777" w:rsidR="0010447E" w:rsidRDefault="006059A6" w:rsidP="006059A6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7E">
              <w:rPr>
                <w:rFonts w:ascii="Times New Roman" w:eastAsia="Calibri" w:hAnsi="Times New Roman" w:cs="Times New Roman"/>
                <w:sz w:val="24"/>
                <w:szCs w:val="24"/>
              </w:rPr>
              <w:t>по земельной политике, строительству и жилищно-коммунальному хозяйству</w:t>
            </w:r>
            <w:r w:rsidRPr="0010447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63DD9"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26.08.1998 № 59 «Об утверждении Методических указаний по расчету нормативных размеров земельных участков </w:t>
            </w:r>
          </w:p>
          <w:p w14:paraId="516C233D" w14:textId="5E287020" w:rsidR="00463DD9" w:rsidRPr="0010447E" w:rsidRDefault="00463DD9" w:rsidP="006059A6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кондоминиумах». Расчетные площади земельных участков под объектами не жилого назначения определены в соответствии с градостроительными регламентами и нормами отвода земельных участков для</w:t>
            </w:r>
            <w:r w:rsidR="006059A6"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конкретных видов деятельности;</w:t>
            </w:r>
          </w:p>
          <w:p w14:paraId="6FC5878C" w14:textId="202FBB5E" w:rsidR="006059A6" w:rsidRPr="006059A6" w:rsidRDefault="00463DD9" w:rsidP="0010447E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</w:t>
            </w:r>
            <w:r w:rsidR="006059A6"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</w:t>
            </w:r>
            <w:r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пр</w:t>
            </w:r>
            <w:r w:rsidR="006059A6" w:rsidRPr="00104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проведении кадастровых работ</w:t>
            </w:r>
          </w:p>
        </w:tc>
      </w:tr>
    </w:tbl>
    <w:p w14:paraId="0A0F699A" w14:textId="77777777" w:rsidR="00CE06A6" w:rsidRDefault="00CE06A6" w:rsidP="006059A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E06A6" w:rsidSect="0010447E">
          <w:headerReference w:type="default" r:id="rId8"/>
          <w:pgSz w:w="23811" w:h="16838" w:orient="landscape" w:code="8"/>
          <w:pgMar w:top="1134" w:right="1134" w:bottom="1134" w:left="1701" w:header="709" w:footer="709" w:gutter="0"/>
          <w:pgNumType w:start="3"/>
          <w:cols w:space="708"/>
          <w:docGrid w:linePitch="360"/>
        </w:sectPr>
      </w:pPr>
    </w:p>
    <w:p w14:paraId="60230F0E" w14:textId="77777777" w:rsidR="006059A6" w:rsidRDefault="002B2EF7" w:rsidP="006059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</w:t>
      </w:r>
    </w:p>
    <w:p w14:paraId="74978ABF" w14:textId="77777777" w:rsidR="006059A6" w:rsidRDefault="002B2EF7" w:rsidP="006059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</w:t>
      </w:r>
    </w:p>
    <w:p w14:paraId="76D628EA" w14:textId="77777777" w:rsidR="006059A6" w:rsidRDefault="002B2EF7" w:rsidP="006059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структуры в системе координат, используемой для ведения </w:t>
      </w:r>
    </w:p>
    <w:p w14:paraId="02FE7D0A" w14:textId="575BC660" w:rsidR="002B2EF7" w:rsidRPr="002B2EF7" w:rsidRDefault="002B2EF7" w:rsidP="006059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14:paraId="2839D933" w14:textId="25898A8F" w:rsidR="00FE13B9" w:rsidRDefault="000A7851" w:rsidP="006059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14:paraId="467F07AB" w14:textId="0123FFFD" w:rsidR="00CE06A6" w:rsidRDefault="00CE06A6" w:rsidP="006059A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9"/>
        <w:gridCol w:w="3063"/>
        <w:gridCol w:w="3178"/>
      </w:tblGrid>
      <w:tr w:rsidR="004F0F96" w:rsidRPr="004F0F96" w14:paraId="533E9440" w14:textId="77777777" w:rsidTr="0010447E">
        <w:trPr>
          <w:jc w:val="center"/>
        </w:trPr>
        <w:tc>
          <w:tcPr>
            <w:tcW w:w="2689" w:type="dxa"/>
            <w:vMerge w:val="restart"/>
            <w:shd w:val="clear" w:color="auto" w:fill="auto"/>
          </w:tcPr>
          <w:p w14:paraId="6BC2C590" w14:textId="2B5E387D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6241" w:type="dxa"/>
            <w:gridSpan w:val="2"/>
            <w:shd w:val="clear" w:color="auto" w:fill="auto"/>
          </w:tcPr>
          <w:p w14:paraId="79E9776D" w14:textId="593AC80F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4F0F96" w:rsidRPr="004F0F96" w14:paraId="03CB49D8" w14:textId="77777777" w:rsidTr="0010447E">
        <w:trPr>
          <w:jc w:val="center"/>
        </w:trPr>
        <w:tc>
          <w:tcPr>
            <w:tcW w:w="2689" w:type="dxa"/>
            <w:vMerge/>
            <w:shd w:val="clear" w:color="auto" w:fill="auto"/>
            <w:vAlign w:val="center"/>
          </w:tcPr>
          <w:p w14:paraId="42940B00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shd w:val="clear" w:color="auto" w:fill="auto"/>
            <w:vAlign w:val="center"/>
          </w:tcPr>
          <w:p w14:paraId="4476DACA" w14:textId="151C6C7B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178" w:type="dxa"/>
            <w:shd w:val="clear" w:color="auto" w:fill="auto"/>
            <w:vAlign w:val="center"/>
          </w:tcPr>
          <w:p w14:paraId="1EB43E6B" w14:textId="7E7A6B91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4F0F96" w:rsidRPr="004F0F96" w14:paraId="23F9C4B0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22CA4341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4482CC96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987441,10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68EF6444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3569221,46</w:t>
            </w:r>
          </w:p>
        </w:tc>
      </w:tr>
      <w:tr w:rsidR="004F0F96" w:rsidRPr="004F0F96" w14:paraId="0052393C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3FFB4BE9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269BF76C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987449,25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486FB28A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3569246,68</w:t>
            </w:r>
          </w:p>
        </w:tc>
      </w:tr>
      <w:tr w:rsidR="004F0F96" w:rsidRPr="004F0F96" w14:paraId="5EE5118D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6D6A75B0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2831CA7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987434,55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1932313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3569250,60</w:t>
            </w:r>
          </w:p>
        </w:tc>
      </w:tr>
      <w:tr w:rsidR="004F0F96" w:rsidRPr="004F0F96" w14:paraId="69FEAB2A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14DF24D8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4F95250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987427,18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27BB0824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3569223,49</w:t>
            </w:r>
          </w:p>
        </w:tc>
      </w:tr>
      <w:tr w:rsidR="004F0F96" w:rsidRPr="004F0F96" w14:paraId="7849ADF3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69F95B06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1E25DD2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987403,29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2DA30C0C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3569229,66</w:t>
            </w:r>
          </w:p>
        </w:tc>
      </w:tr>
      <w:tr w:rsidR="004F0F96" w:rsidRPr="004F0F96" w14:paraId="43E62694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3DA32CED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37FF5E6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987401,60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5AD69619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3569223,10</w:t>
            </w:r>
          </w:p>
        </w:tc>
      </w:tr>
      <w:tr w:rsidR="004F0F96" w:rsidRPr="004F0F96" w14:paraId="3A425D57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6F62D9F3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3E50257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987369,93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23BAB03C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3569231,50</w:t>
            </w:r>
          </w:p>
        </w:tc>
      </w:tr>
      <w:tr w:rsidR="004F0F96" w:rsidRPr="004F0F96" w14:paraId="176C5EDC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1F03B5AA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6C5D0A2E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987372,47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485C753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3569241,11</w:t>
            </w:r>
          </w:p>
        </w:tc>
      </w:tr>
      <w:tr w:rsidR="004F0F96" w:rsidRPr="004F0F96" w14:paraId="2014734E" w14:textId="77777777" w:rsidTr="0010447E">
        <w:trPr>
          <w:jc w:val="center"/>
        </w:trPr>
        <w:tc>
          <w:tcPr>
            <w:tcW w:w="2689" w:type="dxa"/>
            <w:shd w:val="clear" w:color="auto" w:fill="auto"/>
            <w:vAlign w:val="bottom"/>
          </w:tcPr>
          <w:p w14:paraId="337FDD16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63" w:type="dxa"/>
            <w:shd w:val="clear" w:color="auto" w:fill="auto"/>
            <w:vAlign w:val="bottom"/>
          </w:tcPr>
          <w:p w14:paraId="4B51738D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987357,24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0ECACAE8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3569244,98</w:t>
            </w:r>
          </w:p>
        </w:tc>
      </w:tr>
      <w:tr w:rsidR="00EA6F9E" w:rsidRPr="004F0F96" w14:paraId="7AB701AA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D6F81C0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D1917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987354,02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77A99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3569243,29</w:t>
            </w:r>
          </w:p>
        </w:tc>
      </w:tr>
      <w:tr w:rsidR="00EA6F9E" w:rsidRPr="004F0F96" w14:paraId="37A63DCA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C7DEE7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3BF1F67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987353,61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4AA4E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3569229,70</w:t>
            </w:r>
          </w:p>
        </w:tc>
      </w:tr>
      <w:tr w:rsidR="00EA6F9E" w:rsidRPr="004F0F96" w14:paraId="533FF375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F9D44D9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F672A33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987352,01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AB99F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3569224,03</w:t>
            </w:r>
          </w:p>
        </w:tc>
      </w:tr>
      <w:tr w:rsidR="00EA6F9E" w:rsidRPr="004F0F96" w14:paraId="2F458E73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76BC285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123B30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987407,17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5763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3569209,12</w:t>
            </w:r>
          </w:p>
        </w:tc>
      </w:tr>
      <w:tr w:rsidR="00EA6F9E" w:rsidRPr="004F0F96" w14:paraId="079A2FCB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A76A387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46C2C09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987408,80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245BC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3569215,06</w:t>
            </w:r>
          </w:p>
        </w:tc>
      </w:tr>
      <w:tr w:rsidR="00EA6F9E" w:rsidRPr="004F0F96" w14:paraId="17050FAD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12820D7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B80A462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987431,06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19FE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3569211,33</w:t>
            </w:r>
          </w:p>
        </w:tc>
      </w:tr>
      <w:tr w:rsidR="00EA6F9E" w:rsidRPr="004F0F96" w14:paraId="51072CEC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3710A0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85AD7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987434,18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D1BFB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3569223,22</w:t>
            </w:r>
          </w:p>
        </w:tc>
      </w:tr>
      <w:tr w:rsidR="00EA6F9E" w:rsidRPr="004F0F96" w14:paraId="5BB70EFB" w14:textId="77777777" w:rsidTr="0010447E">
        <w:trPr>
          <w:jc w:val="center"/>
        </w:trPr>
        <w:tc>
          <w:tcPr>
            <w:tcW w:w="26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B53312E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1926436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987441,10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B55CA" w14:textId="77777777" w:rsidR="004F0F96" w:rsidRPr="004F0F96" w:rsidRDefault="004F0F96" w:rsidP="006059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3569221,46</w:t>
            </w:r>
          </w:p>
        </w:tc>
      </w:tr>
      <w:bookmarkEnd w:id="0"/>
    </w:tbl>
    <w:p w14:paraId="637C8E84" w14:textId="62B7EEA3" w:rsidR="004F0F96" w:rsidRPr="00DB4C1A" w:rsidRDefault="004F0F96" w:rsidP="006059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F0F96" w:rsidRPr="00DB4C1A" w:rsidSect="006059A6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AE79F" w14:textId="77777777" w:rsidR="00C7479C" w:rsidRDefault="00C7479C" w:rsidP="00AC74B9">
      <w:pPr>
        <w:spacing w:after="0" w:line="240" w:lineRule="auto"/>
      </w:pPr>
      <w:r>
        <w:separator/>
      </w:r>
    </w:p>
  </w:endnote>
  <w:endnote w:type="continuationSeparator" w:id="0">
    <w:p w14:paraId="1686ADD8" w14:textId="77777777" w:rsidR="00C7479C" w:rsidRDefault="00C7479C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89716" w14:textId="77777777" w:rsidR="00C7479C" w:rsidRDefault="00C7479C" w:rsidP="00AC74B9">
      <w:pPr>
        <w:spacing w:after="0" w:line="240" w:lineRule="auto"/>
      </w:pPr>
      <w:r>
        <w:separator/>
      </w:r>
    </w:p>
  </w:footnote>
  <w:footnote w:type="continuationSeparator" w:id="0">
    <w:p w14:paraId="1CA4864B" w14:textId="77777777" w:rsidR="00C7479C" w:rsidRDefault="00C7479C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5C0E234" w14:textId="2CA3BC6B" w:rsidR="00AC74B9" w:rsidRPr="00AC74B9" w:rsidRDefault="00AC74B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0447E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0B7D"/>
    <w:rsid w:val="000321E9"/>
    <w:rsid w:val="00045462"/>
    <w:rsid w:val="000458A4"/>
    <w:rsid w:val="0006436A"/>
    <w:rsid w:val="000776C4"/>
    <w:rsid w:val="00077CE2"/>
    <w:rsid w:val="000A2DA9"/>
    <w:rsid w:val="000A7851"/>
    <w:rsid w:val="000B0F4B"/>
    <w:rsid w:val="0010447E"/>
    <w:rsid w:val="0011415C"/>
    <w:rsid w:val="00154AB4"/>
    <w:rsid w:val="00173F7C"/>
    <w:rsid w:val="00186202"/>
    <w:rsid w:val="001904A1"/>
    <w:rsid w:val="00192882"/>
    <w:rsid w:val="001960AF"/>
    <w:rsid w:val="001C009D"/>
    <w:rsid w:val="00200EB8"/>
    <w:rsid w:val="00203429"/>
    <w:rsid w:val="00213799"/>
    <w:rsid w:val="00221260"/>
    <w:rsid w:val="002338F1"/>
    <w:rsid w:val="002403C8"/>
    <w:rsid w:val="002422D7"/>
    <w:rsid w:val="00283276"/>
    <w:rsid w:val="002B2EF7"/>
    <w:rsid w:val="00381F06"/>
    <w:rsid w:val="00383FA0"/>
    <w:rsid w:val="003D35B0"/>
    <w:rsid w:val="003E45A9"/>
    <w:rsid w:val="0040513D"/>
    <w:rsid w:val="004300D1"/>
    <w:rsid w:val="00433AD0"/>
    <w:rsid w:val="00435A0D"/>
    <w:rsid w:val="0044268E"/>
    <w:rsid w:val="004518E2"/>
    <w:rsid w:val="004544F8"/>
    <w:rsid w:val="00454A7B"/>
    <w:rsid w:val="00463DD9"/>
    <w:rsid w:val="004919C2"/>
    <w:rsid w:val="004927B5"/>
    <w:rsid w:val="004F0F96"/>
    <w:rsid w:val="00501CFF"/>
    <w:rsid w:val="00502EDA"/>
    <w:rsid w:val="00565115"/>
    <w:rsid w:val="005E0A10"/>
    <w:rsid w:val="006059A6"/>
    <w:rsid w:val="00617851"/>
    <w:rsid w:val="006616D0"/>
    <w:rsid w:val="00697647"/>
    <w:rsid w:val="006A4229"/>
    <w:rsid w:val="006F1BD9"/>
    <w:rsid w:val="00745BE5"/>
    <w:rsid w:val="00760401"/>
    <w:rsid w:val="007B2C81"/>
    <w:rsid w:val="007B4E0D"/>
    <w:rsid w:val="007C70E5"/>
    <w:rsid w:val="007E5C3C"/>
    <w:rsid w:val="007F0590"/>
    <w:rsid w:val="007F18B2"/>
    <w:rsid w:val="007F6966"/>
    <w:rsid w:val="00816AE2"/>
    <w:rsid w:val="009556BB"/>
    <w:rsid w:val="009648C0"/>
    <w:rsid w:val="009B19BD"/>
    <w:rsid w:val="00A36C88"/>
    <w:rsid w:val="00A37ECB"/>
    <w:rsid w:val="00A512BD"/>
    <w:rsid w:val="00AA27EE"/>
    <w:rsid w:val="00AC74B9"/>
    <w:rsid w:val="00B07748"/>
    <w:rsid w:val="00B220FE"/>
    <w:rsid w:val="00B62819"/>
    <w:rsid w:val="00B95754"/>
    <w:rsid w:val="00BA7C47"/>
    <w:rsid w:val="00BB7F60"/>
    <w:rsid w:val="00BE4F68"/>
    <w:rsid w:val="00C12DB0"/>
    <w:rsid w:val="00C60773"/>
    <w:rsid w:val="00C618FB"/>
    <w:rsid w:val="00C6233F"/>
    <w:rsid w:val="00C66DBA"/>
    <w:rsid w:val="00C7479C"/>
    <w:rsid w:val="00CB3E21"/>
    <w:rsid w:val="00CB538B"/>
    <w:rsid w:val="00CC1602"/>
    <w:rsid w:val="00CC5230"/>
    <w:rsid w:val="00CE06A6"/>
    <w:rsid w:val="00CE6349"/>
    <w:rsid w:val="00D14EC3"/>
    <w:rsid w:val="00D40C40"/>
    <w:rsid w:val="00D75C5A"/>
    <w:rsid w:val="00DA76A6"/>
    <w:rsid w:val="00DB4C1A"/>
    <w:rsid w:val="00DE58F1"/>
    <w:rsid w:val="00DE67C5"/>
    <w:rsid w:val="00DF4789"/>
    <w:rsid w:val="00E3195D"/>
    <w:rsid w:val="00E41377"/>
    <w:rsid w:val="00E44C6A"/>
    <w:rsid w:val="00E75496"/>
    <w:rsid w:val="00EA6F9E"/>
    <w:rsid w:val="00EB5429"/>
    <w:rsid w:val="00EC4AED"/>
    <w:rsid w:val="00ED1299"/>
    <w:rsid w:val="00F15F13"/>
    <w:rsid w:val="00F3221B"/>
    <w:rsid w:val="00F65169"/>
    <w:rsid w:val="00F92CC3"/>
    <w:rsid w:val="00FB0219"/>
    <w:rsid w:val="00FC068B"/>
    <w:rsid w:val="00FD1541"/>
    <w:rsid w:val="00FD7563"/>
    <w:rsid w:val="00FE13B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1422-DE0B-4E39-B9B5-C827CA3A1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343</Words>
  <Characters>2546</Characters>
  <Application>Microsoft Office Word</Application>
  <DocSecurity>0</DocSecurity>
  <Lines>77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Девяткова Светлана Сергеевна</cp:lastModifiedBy>
  <cp:revision>4</cp:revision>
  <cp:lastPrinted>2025-09-12T04:50:00Z</cp:lastPrinted>
  <dcterms:created xsi:type="dcterms:W3CDTF">2025-09-10T08:30:00Z</dcterms:created>
  <dcterms:modified xsi:type="dcterms:W3CDTF">2025-09-12T04:51:00Z</dcterms:modified>
</cp:coreProperties>
</file>